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4C" w:rsidRPr="00945C79" w:rsidRDefault="000F304C" w:rsidP="000F30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r w:rsidRPr="00945C79">
        <w:rPr>
          <w:rFonts w:ascii="Times New Roman" w:hAnsi="Times New Roman" w:cs="Times New Roman"/>
          <w:b/>
          <w:sz w:val="20"/>
          <w:szCs w:val="20"/>
          <w:u w:val="single"/>
        </w:rPr>
        <w:t>20EE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32</w:t>
      </w:r>
      <w:r w:rsidRPr="00945C79">
        <w:rPr>
          <w:rFonts w:ascii="Times New Roman" w:hAnsi="Times New Roman" w:cs="Times New Roman"/>
          <w:b/>
          <w:sz w:val="20"/>
          <w:szCs w:val="20"/>
          <w:u w:val="single"/>
        </w:rPr>
        <w:t>P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945C79">
        <w:rPr>
          <w:rFonts w:ascii="Times New Roman" w:hAnsi="Times New Roman" w:cs="Times New Roman"/>
          <w:b/>
          <w:sz w:val="20"/>
          <w:szCs w:val="20"/>
          <w:u w:val="single"/>
        </w:rPr>
        <w:t>-POWER SYSTEMS &amp; SIMULATION LAB</w:t>
      </w:r>
    </w:p>
    <w:bookmarkEnd w:id="0"/>
    <w:p w:rsidR="000F304C" w:rsidRPr="00166A89" w:rsidRDefault="000F304C" w:rsidP="000F30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2077"/>
        <w:gridCol w:w="4313"/>
        <w:gridCol w:w="848"/>
      </w:tblGrid>
      <w:tr w:rsidR="000F304C" w:rsidRPr="00635CAA" w:rsidTr="007F5EEC">
        <w:tc>
          <w:tcPr>
            <w:tcW w:w="1998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077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35CAA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4313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848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1.5</w:t>
            </w:r>
          </w:p>
        </w:tc>
      </w:tr>
      <w:tr w:rsidR="000F304C" w:rsidRPr="00635CAA" w:rsidTr="007F5EEC">
        <w:tc>
          <w:tcPr>
            <w:tcW w:w="1998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077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4313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848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0-0-3</w:t>
            </w:r>
          </w:p>
        </w:tc>
      </w:tr>
      <w:tr w:rsidR="000F304C" w:rsidRPr="00635CAA" w:rsidTr="007F5EEC">
        <w:tc>
          <w:tcPr>
            <w:tcW w:w="1998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077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Power system Analysis, power system, Switchgear and Protection</w:t>
            </w:r>
          </w:p>
        </w:tc>
        <w:tc>
          <w:tcPr>
            <w:tcW w:w="4313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635CAA">
              <w:rPr>
                <w:rFonts w:ascii="Times New Roman" w:hAnsi="Times New Roman" w:cs="Times New Roman"/>
                <w:b/>
              </w:rPr>
              <w:t>Univ.Exam</w:t>
            </w:r>
            <w:proofErr w:type="spellEnd"/>
            <w:r w:rsidRPr="00635CAA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848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40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60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F304C" w:rsidRPr="00166A89" w:rsidRDefault="000F304C" w:rsidP="000F304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56"/>
        <w:gridCol w:w="6675"/>
      </w:tblGrid>
      <w:tr w:rsidR="000F304C" w:rsidRPr="00635CAA" w:rsidTr="007F5EEC">
        <w:trPr>
          <w:trHeight w:val="287"/>
        </w:trPr>
        <w:tc>
          <w:tcPr>
            <w:tcW w:w="1951" w:type="dxa"/>
            <w:vMerge w:val="restart"/>
          </w:tcPr>
          <w:p w:rsidR="000F304C" w:rsidRPr="00635CAA" w:rsidRDefault="000F304C" w:rsidP="007F5EEC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291" w:type="dxa"/>
            <w:gridSpan w:val="2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Students undergoing this course are expected to:</w:t>
            </w:r>
          </w:p>
        </w:tc>
      </w:tr>
      <w:tr w:rsidR="000F304C" w:rsidRPr="00635CAA" w:rsidTr="007F5EEC">
        <w:trPr>
          <w:trHeight w:val="547"/>
        </w:trPr>
        <w:tc>
          <w:tcPr>
            <w:tcW w:w="1951" w:type="dxa"/>
            <w:vMerge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  <w:gridSpan w:val="2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1. Procure sufficient knowledge on MATLAB to solve the power system problems.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 xml:space="preserve">2. Conduct different parameter analysis on transmission lines. 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 xml:space="preserve">3. Learn about various system studies and different techniques used for 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Power system planning.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4.Learn about the dynamic analysis of power system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5. Present problem oriented knowledge of power system analysis methods.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6. Learn about AVR design in power system.</w:t>
            </w:r>
          </w:p>
        </w:tc>
      </w:tr>
      <w:tr w:rsidR="000F304C" w:rsidRPr="00635CAA" w:rsidTr="007F5EEC">
        <w:tc>
          <w:tcPr>
            <w:tcW w:w="1951" w:type="dxa"/>
            <w:vMerge w:val="restart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291" w:type="dxa"/>
            <w:gridSpan w:val="2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0F304C" w:rsidRPr="00635CAA" w:rsidTr="007F5EEC">
        <w:tc>
          <w:tcPr>
            <w:tcW w:w="1951" w:type="dxa"/>
            <w:vMerge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675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Understand the computation techniques to determine line parameters.</w:t>
            </w:r>
          </w:p>
        </w:tc>
      </w:tr>
      <w:tr w:rsidR="000F304C" w:rsidRPr="00635CAA" w:rsidTr="007F5EEC">
        <w:tc>
          <w:tcPr>
            <w:tcW w:w="1951" w:type="dxa"/>
            <w:vMerge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675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Determine the Impedance and Admittance matrix of the given transmission line.</w:t>
            </w:r>
          </w:p>
        </w:tc>
      </w:tr>
      <w:tr w:rsidR="000F304C" w:rsidRPr="00635CAA" w:rsidTr="007F5EEC">
        <w:tc>
          <w:tcPr>
            <w:tcW w:w="1951" w:type="dxa"/>
            <w:vMerge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675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 xml:space="preserve">Understand </w:t>
            </w:r>
            <w:proofErr w:type="spellStart"/>
            <w:r w:rsidRPr="00635CAA">
              <w:rPr>
                <w:rFonts w:ascii="Times New Roman" w:hAnsi="Times New Roman" w:cs="Times New Roman"/>
              </w:rPr>
              <w:t>modeling</w:t>
            </w:r>
            <w:proofErr w:type="spellEnd"/>
            <w:r w:rsidRPr="00635CAA">
              <w:rPr>
                <w:rFonts w:ascii="Times New Roman" w:hAnsi="Times New Roman" w:cs="Times New Roman"/>
              </w:rPr>
              <w:t xml:space="preserve"> of transmission lines by load flow techniques.</w:t>
            </w:r>
          </w:p>
        </w:tc>
      </w:tr>
      <w:tr w:rsidR="000F304C" w:rsidRPr="00635CAA" w:rsidTr="007F5EEC">
        <w:tc>
          <w:tcPr>
            <w:tcW w:w="1951" w:type="dxa"/>
            <w:vMerge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675" w:type="dxa"/>
          </w:tcPr>
          <w:p w:rsidR="000F304C" w:rsidRPr="00635CAA" w:rsidRDefault="000F304C" w:rsidP="007F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Implement a good Unit Commitment method.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304C" w:rsidRPr="00635CAA" w:rsidTr="007F5EEC">
        <w:tc>
          <w:tcPr>
            <w:tcW w:w="1951" w:type="dxa"/>
            <w:vMerge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6675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 xml:space="preserve"> Design a better Economic load dispatch in power systems.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304C" w:rsidRPr="00635CAA" w:rsidTr="007F5EEC">
        <w:tc>
          <w:tcPr>
            <w:tcW w:w="1951" w:type="dxa"/>
            <w:vMerge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6675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Predict the reasons for all faults in power system.</w:t>
            </w:r>
          </w:p>
        </w:tc>
      </w:tr>
      <w:tr w:rsidR="000F304C" w:rsidRPr="00635CAA" w:rsidTr="007F5EEC">
        <w:tc>
          <w:tcPr>
            <w:tcW w:w="1951" w:type="dxa"/>
          </w:tcPr>
          <w:p w:rsidR="000F304C" w:rsidRPr="00635CAA" w:rsidRDefault="000F304C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304C" w:rsidRPr="00635CAA" w:rsidRDefault="000F304C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35CAA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291" w:type="dxa"/>
            <w:gridSpan w:val="2"/>
          </w:tcPr>
          <w:p w:rsidR="000F304C" w:rsidRPr="00635CAA" w:rsidRDefault="000F304C" w:rsidP="007F5E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5CAA">
              <w:rPr>
                <w:rFonts w:ascii="Times New Roman" w:hAnsi="Times New Roman" w:cs="Times New Roman"/>
              </w:rPr>
              <w:t>Minimum of 10 experiments to be conducted out of the following:</w:t>
            </w:r>
          </w:p>
          <w:p w:rsidR="000F304C" w:rsidRPr="00635CAA" w:rsidRDefault="000F304C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5CAA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0F304C" w:rsidRPr="00635CAA" w:rsidRDefault="000F304C" w:rsidP="007F5EEC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635CAA">
              <w:rPr>
                <w:rFonts w:ascii="Times New Roman" w:eastAsia="Times New Roman" w:hAnsi="Times New Roman"/>
                <w:color w:val="auto"/>
              </w:rPr>
              <w:t>Computation of line parameters using MATAB.</w:t>
            </w: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635CAA">
              <w:rPr>
                <w:rFonts w:ascii="Times New Roman" w:eastAsia="Times New Roman" w:hAnsi="Times New Roman"/>
                <w:color w:val="auto"/>
              </w:rPr>
              <w:t>Modelling</w:t>
            </w:r>
            <w:proofErr w:type="spellEnd"/>
            <w:r w:rsidRPr="00635CAA">
              <w:rPr>
                <w:rFonts w:ascii="Times New Roman" w:eastAsia="Times New Roman" w:hAnsi="Times New Roman"/>
                <w:color w:val="auto"/>
              </w:rPr>
              <w:t xml:space="preserve"> of transmission lines.</w:t>
            </w: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635CAA">
              <w:rPr>
                <w:rFonts w:ascii="Times New Roman" w:eastAsia="Times New Roman" w:hAnsi="Times New Roman"/>
                <w:color w:val="auto"/>
              </w:rPr>
              <w:t xml:space="preserve">Formation of Y </w:t>
            </w:r>
            <w:r w:rsidRPr="00635CAA">
              <w:rPr>
                <w:rFonts w:ascii="Times New Roman" w:eastAsia="Times New Roman" w:hAnsi="Times New Roman"/>
                <w:color w:val="auto"/>
                <w:vertAlign w:val="subscript"/>
              </w:rPr>
              <w:t>bus</w:t>
            </w:r>
            <w:r w:rsidRPr="00635CAA">
              <w:rPr>
                <w:rFonts w:ascii="Times New Roman" w:eastAsia="Times New Roman" w:hAnsi="Times New Roman"/>
                <w:color w:val="auto"/>
              </w:rPr>
              <w:t>.</w:t>
            </w: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635CAA">
              <w:rPr>
                <w:rFonts w:ascii="Times New Roman" w:eastAsia="Times New Roman" w:hAnsi="Times New Roman"/>
                <w:color w:val="auto"/>
              </w:rPr>
              <w:t>Load flow analysis using G-S method.</w:t>
            </w: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635CAA">
              <w:rPr>
                <w:rFonts w:ascii="Times New Roman" w:eastAsia="Times New Roman" w:hAnsi="Times New Roman"/>
                <w:color w:val="auto"/>
              </w:rPr>
              <w:t>Economic load dispatch in power systems.</w:t>
            </w: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5CAA">
              <w:rPr>
                <w:rFonts w:ascii="Times New Roman" w:eastAsia="Times New Roman" w:hAnsi="Times New Roman"/>
                <w:color w:val="auto"/>
              </w:rPr>
              <w:t>Load-frequency dynamics of single and two area power systems.</w:t>
            </w: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35CAA">
              <w:rPr>
                <w:rFonts w:ascii="Times New Roman" w:hAnsi="Times New Roman"/>
              </w:rPr>
              <w:t>Numerical Solution of Swing Equation.</w:t>
            </w: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35CAA">
              <w:rPr>
                <w:rFonts w:ascii="Times New Roman" w:hAnsi="Times New Roman"/>
              </w:rPr>
              <w:t>Simulate LG, LL, LLG and 3phase faults in a 3 machine 9 bus system at same location.</w:t>
            </w: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35CAA">
              <w:rPr>
                <w:rFonts w:ascii="Times New Roman" w:hAnsi="Times New Roman"/>
              </w:rPr>
              <w:t>Unit Commitment Program.</w:t>
            </w: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35CAA">
              <w:rPr>
                <w:rFonts w:ascii="Times New Roman" w:hAnsi="Times New Roman"/>
              </w:rPr>
              <w:t>Design AVR for a Power System.</w:t>
            </w: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35CAA">
              <w:rPr>
                <w:rFonts w:ascii="Times New Roman" w:hAnsi="Times New Roman"/>
              </w:rPr>
              <w:t>Simulate the Ferranti effect for a short transmission line.</w:t>
            </w:r>
          </w:p>
          <w:p w:rsidR="000F304C" w:rsidRPr="00635CAA" w:rsidRDefault="000F304C" w:rsidP="000F30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35CAA">
              <w:rPr>
                <w:rFonts w:ascii="Times New Roman" w:hAnsi="Times New Roman"/>
              </w:rPr>
              <w:t>Simulate Voltage and Current wave forms for various Power factors (UPF, 0.8lag &amp; 0.8 lead) for a simple power system.</w:t>
            </w:r>
          </w:p>
        </w:tc>
      </w:tr>
    </w:tbl>
    <w:p w:rsidR="009E5666" w:rsidRDefault="000F304C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2E83"/>
    <w:multiLevelType w:val="hybridMultilevel"/>
    <w:tmpl w:val="02F271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4C"/>
    <w:rsid w:val="000F304C"/>
    <w:rsid w:val="00314071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C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F304C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0F304C"/>
    <w:rPr>
      <w:rFonts w:ascii="Calibri" w:eastAsia="Calibri" w:hAnsi="Calibri" w:cs="Gautami"/>
      <w:color w:val="000000"/>
      <w:u w:color="000000"/>
      <w:lang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C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F304C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0F304C"/>
    <w:rPr>
      <w:rFonts w:ascii="Calibri" w:eastAsia="Calibri" w:hAnsi="Calibri" w:cs="Gautami"/>
      <w:color w:val="000000"/>
      <w:u w:color="000000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2022-12-23T04:53:00Z</dcterms:created>
  <dcterms:modified xsi:type="dcterms:W3CDTF">2022-12-23T04:53:00Z</dcterms:modified>
</cp:coreProperties>
</file>